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03" w:rsidRDefault="009F7603" w:rsidP="009F7603">
      <w:pPr>
        <w:spacing w:after="0" w:line="240" w:lineRule="auto"/>
        <w:ind w:firstLine="709"/>
        <w:jc w:val="both"/>
        <w:rPr>
          <w:rFonts w:ascii="Comic Sans MS" w:hAnsi="Comic Sans MS"/>
          <w:b/>
          <w:i/>
          <w:sz w:val="28"/>
          <w:szCs w:val="28"/>
        </w:rPr>
      </w:pPr>
      <w:r>
        <w:rPr>
          <w:rFonts w:ascii="Arial" w:hAnsi="Arial" w:cs="Arial"/>
          <w:noProof/>
          <w:color w:val="0000FF"/>
          <w:sz w:val="15"/>
          <w:szCs w:val="15"/>
          <w:lang w:eastAsia="it-IT"/>
        </w:rPr>
        <w:drawing>
          <wp:inline distT="0" distB="0" distL="0" distR="0" wp14:anchorId="7FA6F606" wp14:editId="43393DCA">
            <wp:extent cx="1714500" cy="790899"/>
            <wp:effectExtent l="0" t="0" r="0" b="9525"/>
            <wp:docPr id="1" name="comp-is3cmdn0imgimage" descr="https://static.wixstatic.com/media/dc4494_8131fb3805394c0a9cd904ca5bc61911~mv2.jpg/v1/fill/w_969,h_447,al_c,q_85,usm_0.66_1.00_0.01/dc4494_8131fb3805394c0a9cd904ca5bc61911~mv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s3cmdn0imgimage" descr="https://static.wixstatic.com/media/dc4494_8131fb3805394c0a9cd904ca5bc61911~mv2.jpg/v1/fill/w_969,h_447,al_c,q_85,usm_0.66_1.00_0.01/dc4494_8131fb3805394c0a9cd904ca5bc61911~mv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42" cy="79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03" w:rsidRDefault="009F7603" w:rsidP="00332488">
      <w:pPr>
        <w:spacing w:after="0" w:line="240" w:lineRule="auto"/>
        <w:ind w:firstLine="709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INFORMAZIONE n. 2</w:t>
      </w:r>
    </w:p>
    <w:p w:rsidR="009F7603" w:rsidRDefault="009F7603" w:rsidP="009F7603">
      <w:pPr>
        <w:spacing w:after="0" w:line="240" w:lineRule="auto"/>
        <w:ind w:firstLine="708"/>
        <w:jc w:val="both"/>
        <w:rPr>
          <w:rFonts w:ascii="Comic Sans MS" w:hAnsi="Comic Sans MS"/>
        </w:rPr>
      </w:pPr>
    </w:p>
    <w:p w:rsidR="009F7603" w:rsidRDefault="009F7603" w:rsidP="009F7603">
      <w:pPr>
        <w:spacing w:after="0" w:line="24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Sorelle carissime,</w:t>
      </w:r>
    </w:p>
    <w:p w:rsidR="00DA27B0" w:rsidRDefault="00DA27B0" w:rsidP="009F7603">
      <w:pPr>
        <w:spacing w:after="0" w:line="240" w:lineRule="auto"/>
        <w:ind w:firstLine="708"/>
        <w:jc w:val="both"/>
        <w:rPr>
          <w:rFonts w:ascii="Comic Sans MS" w:hAnsi="Comic Sans MS"/>
        </w:rPr>
      </w:pPr>
    </w:p>
    <w:p w:rsidR="009F7603" w:rsidRDefault="009F7603" w:rsidP="00DA27B0">
      <w:pPr>
        <w:spacing w:after="0" w:line="24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vi sentiamo sempre vicine e ringraziamo della vostra preghiera e del vostro affetto. </w:t>
      </w:r>
    </w:p>
    <w:p w:rsidR="009F7603" w:rsidRDefault="009F7603" w:rsidP="009F7603">
      <w:pPr>
        <w:spacing w:after="0" w:line="24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Nei giorni 1</w:t>
      </w:r>
      <w:r w:rsidR="00DA27B0">
        <w:rPr>
          <w:rFonts w:ascii="Comic Sans MS" w:hAnsi="Comic Sans MS"/>
        </w:rPr>
        <w:t>6 – 17 novembre dedichiamo</w:t>
      </w:r>
      <w:r>
        <w:rPr>
          <w:rFonts w:ascii="Comic Sans MS" w:hAnsi="Comic Sans MS"/>
        </w:rPr>
        <w:t xml:space="preserve"> il nostro tempo alla Parola di Dio. </w:t>
      </w:r>
      <w:r w:rsidR="00DA27B0">
        <w:rPr>
          <w:rFonts w:ascii="Comic Sans MS" w:hAnsi="Comic Sans MS"/>
        </w:rPr>
        <w:t>Con il ritiro spirituale entriamo</w:t>
      </w:r>
      <w:r>
        <w:rPr>
          <w:rFonts w:ascii="Comic Sans MS" w:hAnsi="Comic Sans MS"/>
        </w:rPr>
        <w:t xml:space="preserve"> in un clima di silenzio e di preghiera. Guidate dalla madre generale </w:t>
      </w:r>
      <w:proofErr w:type="spellStart"/>
      <w:r>
        <w:rPr>
          <w:rFonts w:ascii="Comic Sans MS" w:hAnsi="Comic Sans MS"/>
        </w:rPr>
        <w:t>sr</w:t>
      </w:r>
      <w:proofErr w:type="spellEnd"/>
      <w:r>
        <w:rPr>
          <w:rFonts w:ascii="Comic Sans MS" w:hAnsi="Comic Sans MS"/>
        </w:rPr>
        <w:t xml:space="preserve">. M. </w:t>
      </w:r>
      <w:r w:rsidR="00DA27B0">
        <w:rPr>
          <w:rFonts w:ascii="Comic Sans MS" w:hAnsi="Comic Sans MS"/>
        </w:rPr>
        <w:t xml:space="preserve">Regina </w:t>
      </w:r>
      <w:proofErr w:type="spellStart"/>
      <w:r w:rsidR="00DA27B0">
        <w:rPr>
          <w:rFonts w:ascii="Comic Sans MS" w:hAnsi="Comic Sans MS"/>
        </w:rPr>
        <w:t>Cesarato</w:t>
      </w:r>
      <w:proofErr w:type="spellEnd"/>
      <w:r w:rsidR="00DA27B0">
        <w:rPr>
          <w:rFonts w:ascii="Comic Sans MS" w:hAnsi="Comic Sans MS"/>
        </w:rPr>
        <w:t>, siamo introdotte a rileggere</w:t>
      </w:r>
      <w:r>
        <w:rPr>
          <w:rFonts w:ascii="Comic Sans MS" w:hAnsi="Comic Sans MS"/>
        </w:rPr>
        <w:t xml:space="preserve"> il tema del 9° Capitolo generale: </w:t>
      </w:r>
      <w:r>
        <w:rPr>
          <w:rFonts w:ascii="Comic Sans MS" w:hAnsi="Comic Sans MS"/>
          <w:b/>
        </w:rPr>
        <w:t>vino nuovo</w:t>
      </w:r>
      <w:r>
        <w:rPr>
          <w:rFonts w:ascii="Comic Sans MS" w:hAnsi="Comic Sans MS"/>
        </w:rPr>
        <w:t xml:space="preserve"> da mettere </w:t>
      </w:r>
      <w:r w:rsidRPr="00B455EC">
        <w:rPr>
          <w:rFonts w:ascii="Comic Sans MS" w:hAnsi="Comic Sans MS"/>
          <w:b/>
        </w:rPr>
        <w:t>in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 xml:space="preserve">otri nuovi, </w:t>
      </w:r>
      <w:r>
        <w:rPr>
          <w:rFonts w:ascii="Comic Sans MS" w:hAnsi="Comic Sans MS"/>
        </w:rPr>
        <w:t>e questo comporta lasciar fluire in noi la vita nuova, frutto dell’esperienza pasquale, per</w:t>
      </w:r>
      <w:r w:rsidR="00DA27B0">
        <w:rPr>
          <w:rFonts w:ascii="Comic Sans MS" w:hAnsi="Comic Sans MS"/>
        </w:rPr>
        <w:t xml:space="preserve"> qualificare le nostre presenze</w:t>
      </w:r>
      <w:r>
        <w:rPr>
          <w:rFonts w:ascii="Comic Sans MS" w:hAnsi="Comic Sans MS"/>
        </w:rPr>
        <w:t xml:space="preserve"> e rinnovare il mondo con la gioia del Vangelo.</w:t>
      </w:r>
    </w:p>
    <w:p w:rsidR="009F7603" w:rsidRDefault="009F7603" w:rsidP="009F7603">
      <w:pPr>
        <w:spacing w:after="0" w:line="24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Con il testo di 1 </w:t>
      </w:r>
      <w:proofErr w:type="spellStart"/>
      <w:r>
        <w:rPr>
          <w:rFonts w:ascii="Comic Sans MS" w:hAnsi="Comic Sans MS"/>
        </w:rPr>
        <w:t>Cor</w:t>
      </w:r>
      <w:proofErr w:type="spellEnd"/>
      <w:r>
        <w:rPr>
          <w:rFonts w:ascii="Comic Sans MS" w:hAnsi="Comic Sans MS"/>
        </w:rPr>
        <w:t xml:space="preserve"> 13,</w:t>
      </w:r>
      <w:r w:rsidR="00046502">
        <w:rPr>
          <w:rFonts w:ascii="Comic Sans MS" w:hAnsi="Comic Sans MS"/>
        </w:rPr>
        <w:t xml:space="preserve"> 1-13,</w:t>
      </w:r>
      <w:r>
        <w:rPr>
          <w:rFonts w:ascii="Comic Sans MS" w:hAnsi="Comic Sans MS"/>
        </w:rPr>
        <w:t xml:space="preserve"> conosciuto come l’Inno della carità, </w:t>
      </w:r>
      <w:proofErr w:type="spellStart"/>
      <w:r>
        <w:rPr>
          <w:rFonts w:ascii="Comic Sans MS" w:hAnsi="Comic Sans MS"/>
        </w:rPr>
        <w:t>sr</w:t>
      </w:r>
      <w:proofErr w:type="spellEnd"/>
      <w:r>
        <w:rPr>
          <w:rFonts w:ascii="Comic Sans MS" w:hAnsi="Comic Sans MS"/>
        </w:rPr>
        <w:t xml:space="preserve">. M. Regina ci </w:t>
      </w:r>
      <w:r w:rsidR="00DA27B0">
        <w:rPr>
          <w:rFonts w:ascii="Comic Sans MS" w:hAnsi="Comic Sans MS"/>
        </w:rPr>
        <w:t>aiuta</w:t>
      </w:r>
      <w:r>
        <w:rPr>
          <w:rFonts w:ascii="Comic Sans MS" w:hAnsi="Comic Sans MS"/>
        </w:rPr>
        <w:t xml:space="preserve"> a</w:t>
      </w:r>
      <w:r w:rsidR="00046502">
        <w:rPr>
          <w:rFonts w:ascii="Comic Sans MS" w:hAnsi="Comic Sans MS"/>
        </w:rPr>
        <w:t xml:space="preserve"> riflettere su come si manifesti</w:t>
      </w:r>
      <w:r>
        <w:rPr>
          <w:rFonts w:ascii="Comic Sans MS" w:hAnsi="Comic Sans MS"/>
        </w:rPr>
        <w:t xml:space="preserve"> in noi, persone e comunità, l’amore agapico di Dio, totalmente donato perché noi potessimo avere vita e salvezza. Questo testo</w:t>
      </w:r>
      <w:r w:rsidR="00046502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fondamentale per il percorso di vita cristiana, ci rende corresponsabili nella missione di comunicare al mondo di oggi, frammentato e tormentato, Gesù Cristo Maestro Via, Verità, Vita con la nostra missione Eucaristica, Sacerdotale, Liturgica. </w:t>
      </w:r>
    </w:p>
    <w:p w:rsidR="009F7603" w:rsidRDefault="00DA27B0" w:rsidP="009F7603">
      <w:pPr>
        <w:spacing w:after="0" w:line="24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In seguito siamo</w:t>
      </w:r>
      <w:r w:rsidR="009F7603">
        <w:rPr>
          <w:rFonts w:ascii="Comic Sans MS" w:hAnsi="Comic Sans MS"/>
        </w:rPr>
        <w:t xml:space="preserve"> invitate a confrontarci, prima a livello personale poi nei gruppi di studio, su una relazione,</w:t>
      </w:r>
      <w:r>
        <w:rPr>
          <w:rFonts w:ascii="Comic Sans MS" w:hAnsi="Comic Sans MS"/>
        </w:rPr>
        <w:t xml:space="preserve"> di </w:t>
      </w:r>
      <w:proofErr w:type="spellStart"/>
      <w:r>
        <w:rPr>
          <w:rFonts w:ascii="Comic Sans MS" w:hAnsi="Comic Sans MS"/>
        </w:rPr>
        <w:t>Mons</w:t>
      </w:r>
      <w:proofErr w:type="spellEnd"/>
      <w:r>
        <w:rPr>
          <w:rFonts w:ascii="Comic Sans MS" w:hAnsi="Comic Sans MS"/>
        </w:rPr>
        <w:t>.</w:t>
      </w:r>
      <w:r w:rsidR="009F7603">
        <w:rPr>
          <w:rFonts w:ascii="Comic Sans MS" w:hAnsi="Comic Sans MS"/>
        </w:rPr>
        <w:t xml:space="preserve"> J. R. </w:t>
      </w:r>
      <w:proofErr w:type="spellStart"/>
      <w:r w:rsidR="009F7603">
        <w:rPr>
          <w:rFonts w:ascii="Comic Sans MS" w:hAnsi="Comic Sans MS"/>
        </w:rPr>
        <w:t>Carballo</w:t>
      </w:r>
      <w:proofErr w:type="spellEnd"/>
      <w:r w:rsidR="009F7603">
        <w:rPr>
          <w:rFonts w:ascii="Comic Sans MS" w:hAnsi="Comic Sans MS"/>
        </w:rPr>
        <w:t xml:space="preserve">: </w:t>
      </w:r>
      <w:r w:rsidR="00B455EC">
        <w:rPr>
          <w:rFonts w:ascii="Comic Sans MS" w:hAnsi="Comic Sans MS"/>
        </w:rPr>
        <w:t>«</w:t>
      </w:r>
      <w:r w:rsidR="00B455EC">
        <w:rPr>
          <w:rFonts w:ascii="Comic Sans MS" w:hAnsi="Comic Sans MS"/>
          <w:i/>
        </w:rPr>
        <w:t>Cammini d</w:t>
      </w:r>
      <w:r w:rsidR="00B455EC" w:rsidRPr="00B455EC">
        <w:rPr>
          <w:rFonts w:ascii="Comic Sans MS" w:hAnsi="Comic Sans MS"/>
          <w:i/>
        </w:rPr>
        <w:t>i Conversione</w:t>
      </w:r>
      <w:r w:rsidR="00B455EC">
        <w:rPr>
          <w:rFonts w:ascii="Comic Sans MS" w:hAnsi="Comic Sans MS"/>
          <w:i/>
        </w:rPr>
        <w:t>»</w:t>
      </w:r>
      <w:r w:rsidR="00B455EC">
        <w:rPr>
          <w:rFonts w:ascii="Comic Sans MS" w:hAnsi="Comic Sans MS"/>
        </w:rPr>
        <w:t xml:space="preserve"> </w:t>
      </w:r>
      <w:r w:rsidR="009F7603">
        <w:rPr>
          <w:rFonts w:ascii="Comic Sans MS" w:hAnsi="Comic Sans MS"/>
        </w:rPr>
        <w:t xml:space="preserve">dove si documenta la Vita Consacrata a 50 anni dal Concilio Vaticano II. I Gruppi di Studio </w:t>
      </w:r>
      <w:r>
        <w:rPr>
          <w:rFonts w:ascii="Comic Sans MS" w:hAnsi="Comic Sans MS"/>
        </w:rPr>
        <w:t>trovano</w:t>
      </w:r>
      <w:r w:rsidR="009F7603">
        <w:rPr>
          <w:rFonts w:ascii="Comic Sans MS" w:hAnsi="Comic Sans MS"/>
        </w:rPr>
        <w:t xml:space="preserve"> convergenza nel bisogno di vivere con gli occhi della fede la realtà del </w:t>
      </w:r>
      <w:r w:rsidR="009F7603" w:rsidRPr="00B455EC">
        <w:rPr>
          <w:rFonts w:ascii="Comic Sans MS" w:hAnsi="Comic Sans MS"/>
        </w:rPr>
        <w:t>nostro oggi</w:t>
      </w:r>
      <w:r w:rsidR="009F7603">
        <w:rPr>
          <w:rFonts w:ascii="Comic Sans MS" w:hAnsi="Comic Sans MS"/>
          <w:b/>
        </w:rPr>
        <w:t>,</w:t>
      </w:r>
      <w:r w:rsidR="00C6740F">
        <w:rPr>
          <w:rFonts w:ascii="Comic Sans MS" w:hAnsi="Comic Sans MS"/>
        </w:rPr>
        <w:t xml:space="preserve"> </w:t>
      </w:r>
      <w:r w:rsidR="009F7603">
        <w:rPr>
          <w:rFonts w:ascii="Comic Sans MS" w:hAnsi="Comic Sans MS"/>
        </w:rPr>
        <w:t>entrare nel</w:t>
      </w:r>
      <w:r w:rsidR="00046502">
        <w:rPr>
          <w:rFonts w:ascii="Comic Sans MS" w:hAnsi="Comic Sans MS"/>
        </w:rPr>
        <w:t xml:space="preserve"> Mistero Pasquale, p</w:t>
      </w:r>
      <w:bookmarkStart w:id="0" w:name="_GoBack"/>
      <w:bookmarkEnd w:id="0"/>
      <w:r w:rsidR="00046502">
        <w:rPr>
          <w:rFonts w:ascii="Comic Sans MS" w:hAnsi="Comic Sans MS"/>
        </w:rPr>
        <w:t>er avere</w:t>
      </w:r>
      <w:r w:rsidR="009F7603">
        <w:rPr>
          <w:rFonts w:ascii="Comic Sans MS" w:hAnsi="Comic Sans MS"/>
        </w:rPr>
        <w:t xml:space="preserve"> vita e versare vino nuovo in otri nuovi. A noi rimane l’impegno </w:t>
      </w:r>
      <w:r w:rsidR="00046502">
        <w:rPr>
          <w:rFonts w:ascii="Comic Sans MS" w:hAnsi="Comic Sans MS"/>
        </w:rPr>
        <w:t xml:space="preserve">di tendere all’essenziale, </w:t>
      </w:r>
      <w:r w:rsidR="009F7603">
        <w:rPr>
          <w:rFonts w:ascii="Comic Sans MS" w:hAnsi="Comic Sans MS"/>
        </w:rPr>
        <w:t>di scoprir</w:t>
      </w:r>
      <w:r>
        <w:rPr>
          <w:rFonts w:ascii="Comic Sans MS" w:hAnsi="Comic Sans MS"/>
        </w:rPr>
        <w:t>e i segni di vita già esistenti</w:t>
      </w:r>
      <w:r w:rsidR="009F7603">
        <w:rPr>
          <w:rFonts w:ascii="Comic Sans MS" w:hAnsi="Comic Sans MS"/>
        </w:rPr>
        <w:t xml:space="preserve"> e, allo stesso tempo, tutto ciò che ostacola questa vita. Da qui si deduce l’importanza di vivere in atteggiamento di </w:t>
      </w:r>
      <w:r w:rsidR="009F7603">
        <w:rPr>
          <w:rFonts w:ascii="Comic Sans MS" w:hAnsi="Comic Sans MS"/>
          <w:b/>
        </w:rPr>
        <w:t>discernimento</w:t>
      </w:r>
      <w:r w:rsidR="009F7603">
        <w:rPr>
          <w:rFonts w:ascii="Comic Sans MS" w:hAnsi="Comic Sans MS"/>
        </w:rPr>
        <w:t xml:space="preserve">, per sapere verso dove lo Spirito ci spinge. </w:t>
      </w:r>
    </w:p>
    <w:p w:rsidR="009F7603" w:rsidRDefault="00DA27B0" w:rsidP="009F7603">
      <w:pPr>
        <w:spacing w:after="0" w:line="24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Su tale argomento</w:t>
      </w:r>
      <w:r w:rsidR="009F7603">
        <w:rPr>
          <w:rFonts w:ascii="Comic Sans MS" w:hAnsi="Comic Sans MS"/>
        </w:rPr>
        <w:t xml:space="preserve"> </w:t>
      </w:r>
      <w:proofErr w:type="spellStart"/>
      <w:r w:rsidR="009F7603">
        <w:rPr>
          <w:rFonts w:ascii="Comic Sans MS" w:hAnsi="Comic Sans MS"/>
        </w:rPr>
        <w:t>sr</w:t>
      </w:r>
      <w:proofErr w:type="spellEnd"/>
      <w:r w:rsidR="009F7603">
        <w:rPr>
          <w:rFonts w:ascii="Comic Sans MS" w:hAnsi="Comic Sans MS"/>
        </w:rPr>
        <w:t xml:space="preserve">. Teresa </w:t>
      </w:r>
      <w:proofErr w:type="spellStart"/>
      <w:r w:rsidR="009F7603">
        <w:rPr>
          <w:rFonts w:ascii="Comic Sans MS" w:hAnsi="Comic Sans MS"/>
        </w:rPr>
        <w:t>Simionato</w:t>
      </w:r>
      <w:proofErr w:type="spellEnd"/>
      <w:r w:rsidR="009F7603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delle</w:t>
      </w:r>
      <w:r w:rsidR="009F7603">
        <w:rPr>
          <w:rFonts w:ascii="Comic Sans MS" w:hAnsi="Comic Sans MS"/>
        </w:rPr>
        <w:t xml:space="preserve"> suore Maestre di Santa Dorotea, già presidente dell’USMI, </w:t>
      </w:r>
      <w:r>
        <w:rPr>
          <w:rFonts w:ascii="Comic Sans MS" w:hAnsi="Comic Sans MS"/>
        </w:rPr>
        <w:t>ci intrattiene</w:t>
      </w:r>
      <w:r w:rsidR="00332488">
        <w:rPr>
          <w:rFonts w:ascii="Comic Sans MS" w:hAnsi="Comic Sans MS"/>
        </w:rPr>
        <w:t xml:space="preserve"> con due </w:t>
      </w:r>
      <w:r w:rsidR="00046502">
        <w:rPr>
          <w:rFonts w:ascii="Comic Sans MS" w:hAnsi="Comic Sans MS"/>
        </w:rPr>
        <w:t>relazioni</w:t>
      </w:r>
      <w:r w:rsidR="00B455EC">
        <w:rPr>
          <w:rFonts w:ascii="Comic Sans MS" w:hAnsi="Comic Sans MS"/>
        </w:rPr>
        <w:t>: «</w:t>
      </w:r>
      <w:r w:rsidR="00B455EC" w:rsidRPr="00B455EC">
        <w:rPr>
          <w:rFonts w:ascii="Comic Sans MS" w:hAnsi="Comic Sans MS"/>
          <w:i/>
        </w:rPr>
        <w:t>Il Discernimento Spirituale e Personale: perché e come praticarlo</w:t>
      </w:r>
      <w:r w:rsidR="00B455EC">
        <w:rPr>
          <w:rFonts w:ascii="Comic Sans MS" w:hAnsi="Comic Sans MS"/>
          <w:i/>
        </w:rPr>
        <w:t>»</w:t>
      </w:r>
      <w:r w:rsidR="00B455EC" w:rsidRPr="00B455EC">
        <w:rPr>
          <w:rFonts w:ascii="Comic Sans MS" w:hAnsi="Comic Sans MS"/>
          <w:i/>
        </w:rPr>
        <w:t xml:space="preserve"> </w:t>
      </w:r>
      <w:proofErr w:type="gramStart"/>
      <w:r w:rsidR="00B455EC">
        <w:rPr>
          <w:rFonts w:ascii="Comic Sans MS" w:hAnsi="Comic Sans MS"/>
          <w:i/>
        </w:rPr>
        <w:t>e «</w:t>
      </w:r>
      <w:proofErr w:type="gramEnd"/>
      <w:r w:rsidR="00B455EC" w:rsidRPr="00B455EC">
        <w:rPr>
          <w:rFonts w:ascii="Comic Sans MS" w:hAnsi="Comic Sans MS"/>
          <w:i/>
        </w:rPr>
        <w:t>Per vivere un “Capitolo”, in clima di discernimento</w:t>
      </w:r>
      <w:r w:rsidR="00B455EC">
        <w:rPr>
          <w:rFonts w:ascii="Comic Sans MS" w:hAnsi="Comic Sans MS"/>
          <w:i/>
        </w:rPr>
        <w:t>»</w:t>
      </w:r>
      <w:r w:rsidR="00B455EC" w:rsidRPr="00B455EC">
        <w:rPr>
          <w:rFonts w:ascii="Comic Sans MS" w:hAnsi="Comic Sans MS"/>
          <w:i/>
        </w:rPr>
        <w:t>.</w:t>
      </w:r>
      <w:r>
        <w:rPr>
          <w:rFonts w:ascii="Comic Sans MS" w:hAnsi="Comic Sans MS"/>
        </w:rPr>
        <w:t xml:space="preserve"> Questo</w:t>
      </w:r>
      <w:r w:rsidR="009F7603">
        <w:rPr>
          <w:rFonts w:ascii="Comic Sans MS" w:hAnsi="Comic Sans MS"/>
        </w:rPr>
        <w:t xml:space="preserve"> suppone un processo personale di conversione per orientare la nostra vita a Dio. In un esercizio di preghiera </w:t>
      </w:r>
      <w:r>
        <w:rPr>
          <w:rFonts w:ascii="Comic Sans MS" w:hAnsi="Comic Sans MS"/>
        </w:rPr>
        <w:t>abbiamo iniziato a metterc</w:t>
      </w:r>
      <w:r w:rsidR="009F7603">
        <w:rPr>
          <w:rFonts w:ascii="Comic Sans MS" w:hAnsi="Comic Sans MS"/>
        </w:rPr>
        <w:t>i in un atteggiamento interiore di apertura allo Spi</w:t>
      </w:r>
      <w:r w:rsidR="00332488">
        <w:rPr>
          <w:rFonts w:ascii="Comic Sans MS" w:hAnsi="Comic Sans MS"/>
        </w:rPr>
        <w:t>rito Sa</w:t>
      </w:r>
      <w:r>
        <w:rPr>
          <w:rFonts w:ascii="Comic Sans MS" w:hAnsi="Comic Sans MS"/>
        </w:rPr>
        <w:t>nt</w:t>
      </w:r>
      <w:r w:rsidR="00C6740F">
        <w:rPr>
          <w:rFonts w:ascii="Comic Sans MS" w:hAnsi="Comic Sans MS"/>
        </w:rPr>
        <w:t xml:space="preserve">o. Ci siamo </w:t>
      </w:r>
      <w:r>
        <w:rPr>
          <w:rFonts w:ascii="Comic Sans MS" w:hAnsi="Comic Sans MS"/>
        </w:rPr>
        <w:t>confermate su</w:t>
      </w:r>
      <w:r w:rsidR="00332488">
        <w:rPr>
          <w:rFonts w:ascii="Comic Sans MS" w:hAnsi="Comic Sans MS"/>
        </w:rPr>
        <w:t>lla necessità di vivere la purificazione del cuore per aderire alla volontà del Signore che stiamo cercando</w:t>
      </w:r>
      <w:r>
        <w:rPr>
          <w:rFonts w:ascii="Comic Sans MS" w:hAnsi="Comic Sans MS"/>
        </w:rPr>
        <w:t>,</w:t>
      </w:r>
      <w:r w:rsidR="00332488">
        <w:rPr>
          <w:rFonts w:ascii="Comic Sans MS" w:hAnsi="Comic Sans MS"/>
        </w:rPr>
        <w:t xml:space="preserve"> con la sua </w:t>
      </w:r>
      <w:r>
        <w:rPr>
          <w:rFonts w:ascii="Comic Sans MS" w:hAnsi="Comic Sans MS"/>
        </w:rPr>
        <w:t xml:space="preserve">luce e con la sua </w:t>
      </w:r>
      <w:r w:rsidR="00332488">
        <w:rPr>
          <w:rFonts w:ascii="Comic Sans MS" w:hAnsi="Comic Sans MS"/>
        </w:rPr>
        <w:t>grazia.</w:t>
      </w:r>
    </w:p>
    <w:p w:rsidR="009F7603" w:rsidRDefault="00332488" w:rsidP="009F7603">
      <w:pPr>
        <w:spacing w:after="0" w:line="24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In serata la proiezione del</w:t>
      </w:r>
      <w:r w:rsidR="00046502">
        <w:rPr>
          <w:rFonts w:ascii="Comic Sans MS" w:hAnsi="Comic Sans MS"/>
        </w:rPr>
        <w:t xml:space="preserve"> film: </w:t>
      </w:r>
      <w:r w:rsidR="00B455EC">
        <w:rPr>
          <w:rFonts w:ascii="Comic Sans MS" w:hAnsi="Comic Sans MS"/>
        </w:rPr>
        <w:t>«</w:t>
      </w:r>
      <w:r w:rsidR="00B455EC">
        <w:rPr>
          <w:rFonts w:ascii="Comic Sans MS" w:hAnsi="Comic Sans MS"/>
          <w:i/>
        </w:rPr>
        <w:t>Uomini d</w:t>
      </w:r>
      <w:r w:rsidR="00B455EC" w:rsidRPr="00B455EC">
        <w:rPr>
          <w:rFonts w:ascii="Comic Sans MS" w:hAnsi="Comic Sans MS"/>
          <w:i/>
        </w:rPr>
        <w:t>i Dio</w:t>
      </w:r>
      <w:r w:rsidR="00B455EC">
        <w:rPr>
          <w:rFonts w:ascii="Comic Sans MS" w:hAnsi="Comic Sans MS"/>
          <w:i/>
        </w:rPr>
        <w:t>»</w:t>
      </w:r>
      <w:r w:rsidR="00B455E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ci mette di fronte a</w:t>
      </w:r>
      <w:r w:rsidR="00046502">
        <w:rPr>
          <w:rFonts w:ascii="Comic Sans MS" w:hAnsi="Comic Sans MS"/>
        </w:rPr>
        <w:t xml:space="preserve"> una testimonianza eroica</w:t>
      </w:r>
      <w:r w:rsidR="009F7603">
        <w:rPr>
          <w:rFonts w:ascii="Comic Sans MS" w:hAnsi="Comic Sans MS"/>
        </w:rPr>
        <w:t xml:space="preserve"> di discernimento</w:t>
      </w:r>
      <w:r>
        <w:rPr>
          <w:rFonts w:ascii="Comic Sans MS" w:hAnsi="Comic Sans MS"/>
        </w:rPr>
        <w:t>.</w:t>
      </w:r>
    </w:p>
    <w:p w:rsidR="009F7603" w:rsidRDefault="009F7603" w:rsidP="009F7603">
      <w:pPr>
        <w:spacing w:after="0" w:line="24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Un saluto cordialissimo a ognuna,</w:t>
      </w:r>
    </w:p>
    <w:p w:rsidR="009F7603" w:rsidRDefault="00332488" w:rsidP="00046502">
      <w:pPr>
        <w:ind w:left="4248" w:firstLine="708"/>
        <w:jc w:val="righ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Sr</w:t>
      </w:r>
      <w:proofErr w:type="spellEnd"/>
      <w:r>
        <w:rPr>
          <w:rFonts w:ascii="Comic Sans MS" w:hAnsi="Comic Sans MS"/>
          <w:i/>
        </w:rPr>
        <w:t xml:space="preserve">. M. Paola Mancini - </w:t>
      </w:r>
      <w:proofErr w:type="spellStart"/>
      <w:r w:rsidR="009F7603">
        <w:rPr>
          <w:rFonts w:ascii="Comic Sans MS" w:hAnsi="Comic Sans MS"/>
          <w:i/>
        </w:rPr>
        <w:t>Sr</w:t>
      </w:r>
      <w:proofErr w:type="spellEnd"/>
      <w:r w:rsidR="009F7603">
        <w:rPr>
          <w:rFonts w:ascii="Comic Sans MS" w:hAnsi="Comic Sans MS"/>
          <w:i/>
        </w:rPr>
        <w:t>. M. Ornella Zanni</w:t>
      </w:r>
    </w:p>
    <w:p w:rsidR="009F7603" w:rsidRDefault="00332488" w:rsidP="009F7603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Roma – Casa Betania -</w:t>
      </w:r>
      <w:r w:rsidR="009F7603">
        <w:rPr>
          <w:rFonts w:ascii="Comic Sans MS" w:hAnsi="Comic Sans MS"/>
          <w:i/>
        </w:rPr>
        <w:t>18 novembre 2016</w:t>
      </w:r>
    </w:p>
    <w:p w:rsidR="009F7603" w:rsidRDefault="009F7603" w:rsidP="009F7603">
      <w:pPr>
        <w:ind w:left="4248" w:firstLine="708"/>
        <w:rPr>
          <w:rFonts w:ascii="Comic Sans MS" w:hAnsi="Comic Sans MS"/>
          <w:i/>
        </w:rPr>
      </w:pPr>
    </w:p>
    <w:sectPr w:rsidR="009F7603" w:rsidSect="009F76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03"/>
    <w:rsid w:val="00046502"/>
    <w:rsid w:val="00332488"/>
    <w:rsid w:val="008014A0"/>
    <w:rsid w:val="009F7603"/>
    <w:rsid w:val="00B455EC"/>
    <w:rsid w:val="00C6740F"/>
    <w:rsid w:val="00DA27B0"/>
    <w:rsid w:val="00E1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E087"/>
  <w15:chartTrackingRefBased/>
  <w15:docId w15:val="{BF3976E2-E88F-4B36-A1D3-43F61EDB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760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edia.wix.com/ugd/dc4494_328bc1c082ae4199bf6c2a164847c0d8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2016-11-17T20:44:00Z</dcterms:created>
  <dcterms:modified xsi:type="dcterms:W3CDTF">2016-11-18T12:52:00Z</dcterms:modified>
</cp:coreProperties>
</file>